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E2" w:rsidRDefault="002345E2" w:rsidP="002345E2">
      <w:r>
        <w:t>C</w:t>
      </w:r>
      <w:r>
        <w:rPr>
          <w:rFonts w:cs="Liberation Serif"/>
        </w:rPr>
        <w:t>OLLABORATORS</w:t>
      </w:r>
    </w:p>
    <w:p w:rsidR="002345E2" w:rsidRDefault="002345E2" w:rsidP="002345E2">
      <w:pPr>
        <w:rPr>
          <w:rFonts w:cs="Liberation Serif"/>
        </w:rPr>
      </w:pPr>
    </w:p>
    <w:p w:rsidR="002345E2" w:rsidRDefault="002345E2" w:rsidP="002345E2">
      <w:r>
        <w:rPr>
          <w:rFonts w:cs="Liberation Serif"/>
          <w:b/>
          <w:bCs/>
          <w:color w:val="000000"/>
        </w:rPr>
        <w:t>PCEA Kikuyu Hospital</w:t>
      </w:r>
    </w:p>
    <w:p w:rsidR="002345E2" w:rsidRDefault="002345E2" w:rsidP="002345E2">
      <w:pPr>
        <w:rPr>
          <w:rFonts w:cs="Liberation Serif"/>
        </w:rPr>
      </w:pPr>
    </w:p>
    <w:p w:rsidR="002345E2" w:rsidRDefault="002345E2" w:rsidP="002345E2">
      <w:pPr>
        <w:rPr>
          <w:rFonts w:cs="Liberation Serif"/>
        </w:rPr>
      </w:pPr>
      <w:r>
        <w:rPr>
          <w:rFonts w:cs="Liberation Serif"/>
          <w:color w:val="000000"/>
        </w:rPr>
        <w:t>In collaboration with PCEA Kikuyu Hospital through the Rural Radiology programme initiated in 1999</w:t>
      </w:r>
      <w:proofErr w:type="gramStart"/>
      <w:r>
        <w:rPr>
          <w:rFonts w:cs="Liberation Serif"/>
          <w:color w:val="000000"/>
        </w:rPr>
        <w:t>,  the</w:t>
      </w:r>
      <w:proofErr w:type="gramEnd"/>
      <w:r>
        <w:rPr>
          <w:rFonts w:cs="Liberation Serif"/>
          <w:color w:val="000000"/>
        </w:rPr>
        <w:t xml:space="preserve"> University of Nairobi Department of Diagnostic Imaging and Radiation Medicine (UON-DIRM) facilitates training of radiology residents and growth of radiology services at PCEA Kikuyu Hospital. The residents assist in seeing the patients under the supervision of the resident radiologist. You can visit PCEA Kikuyu Hospital website via </w:t>
      </w:r>
      <w:hyperlink r:id="rId4" w:history="1">
        <w:r>
          <w:rPr>
            <w:rStyle w:val="Hyperlink"/>
            <w:rFonts w:cs="Liberation Serif"/>
            <w:color w:val="000000"/>
          </w:rPr>
          <w:t>https://www.pceakikuyuhospital.org/services/radiology.html</w:t>
        </w:r>
      </w:hyperlink>
    </w:p>
    <w:p w:rsidR="00F24DEF" w:rsidRDefault="002345E2">
      <w:bookmarkStart w:id="0" w:name="_GoBack"/>
      <w:bookmarkEnd w:id="0"/>
    </w:p>
    <w:sectPr w:rsidR="00F2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E2"/>
    <w:rsid w:val="002345E2"/>
    <w:rsid w:val="009741F7"/>
    <w:rsid w:val="00D4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9010A-9C50-4AC6-99E1-83A42557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E2"/>
    <w:pPr>
      <w:suppressAutoHyphens/>
      <w:spacing w:after="0" w:line="240" w:lineRule="auto"/>
    </w:pPr>
    <w:rPr>
      <w:rFonts w:ascii="Liberation Serif" w:eastAsia="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45E2"/>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ceakikuyuhospital.org/services/radi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HP630</dc:creator>
  <cp:keywords/>
  <dc:description/>
  <cp:lastModifiedBy>HP630</cp:lastModifiedBy>
  <cp:revision>1</cp:revision>
  <dcterms:created xsi:type="dcterms:W3CDTF">2021-01-27T08:57:00Z</dcterms:created>
  <dcterms:modified xsi:type="dcterms:W3CDTF">2021-01-27T08:57:00Z</dcterms:modified>
</cp:coreProperties>
</file>